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08" w:rsidRDefault="00305A69" w:rsidP="00305A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AF5BA2">
        <w:rPr>
          <w:b/>
          <w:i/>
          <w:sz w:val="28"/>
          <w:szCs w:val="28"/>
        </w:rPr>
        <w:t xml:space="preserve"> Sprawozdanie  dotyczące </w:t>
      </w:r>
      <w:r w:rsidR="00C47ABA">
        <w:rPr>
          <w:b/>
          <w:i/>
          <w:sz w:val="28"/>
          <w:szCs w:val="28"/>
        </w:rPr>
        <w:t xml:space="preserve"> ewidencji prowadzonej przez </w:t>
      </w:r>
    </w:p>
    <w:p w:rsidR="00C42F08" w:rsidRDefault="00C47A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straż gminną (miejską)  </w:t>
      </w:r>
    </w:p>
    <w:p w:rsidR="00C42F08" w:rsidRDefault="00C47A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oraz informacji o współpracy straży z Policją</w:t>
      </w:r>
    </w:p>
    <w:p w:rsidR="00C42F08" w:rsidRDefault="00C47A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 2012 roku</w:t>
      </w:r>
    </w:p>
    <w:p w:rsidR="00C42F08" w:rsidRDefault="00C42F08">
      <w:pPr>
        <w:jc w:val="center"/>
        <w:rPr>
          <w:b/>
        </w:rPr>
      </w:pPr>
    </w:p>
    <w:p w:rsidR="00C42F08" w:rsidRDefault="005952E9">
      <w:r>
        <w:t>SM.5520.4.3.2013</w:t>
      </w:r>
      <w:r w:rsidR="002C4CF6">
        <w:t xml:space="preserve">                                                               Rabka-Zdrój 10.01.2013r.</w:t>
      </w:r>
    </w:p>
    <w:p w:rsidR="00C42F08" w:rsidRDefault="00C42F08">
      <w:pPr>
        <w:rPr>
          <w:color w:val="7030A0"/>
        </w:rPr>
      </w:pPr>
    </w:p>
    <w:p w:rsidR="00C42F08" w:rsidRDefault="00C47ABA">
      <w:pPr>
        <w:autoSpaceDE w:val="0"/>
        <w:autoSpaceDN w:val="0"/>
        <w:adjustRightInd w:val="0"/>
        <w:spacing w:before="240"/>
        <w:jc w:val="center"/>
      </w:pPr>
      <w:r>
        <w:rPr>
          <w:b/>
          <w:bCs/>
        </w:rPr>
        <w:t>EWIDENCJA ETATÓW, WYPOSAŻENIA ORAZ WYNIKÓW DZIAŁAŃ STRAŻY</w:t>
      </w:r>
    </w:p>
    <w:p w:rsidR="00C42F08" w:rsidRDefault="00C42F08">
      <w:pPr>
        <w:autoSpaceDE w:val="0"/>
        <w:autoSpaceDN w:val="0"/>
        <w:adjustRightInd w:val="0"/>
        <w:jc w:val="center"/>
      </w:pPr>
    </w:p>
    <w:p w:rsidR="00C42F08" w:rsidRDefault="00AF5BA2">
      <w:pPr>
        <w:autoSpaceDE w:val="0"/>
        <w:autoSpaceDN w:val="0"/>
        <w:adjustRightInd w:val="0"/>
        <w:jc w:val="center"/>
      </w:pPr>
      <w:r>
        <w:t>STRAŻ  MIEJSKA  W  RABCE - ZDROJU</w:t>
      </w:r>
    </w:p>
    <w:p w:rsidR="00C42F08" w:rsidRDefault="00C47ABA">
      <w:pPr>
        <w:autoSpaceDE w:val="0"/>
        <w:autoSpaceDN w:val="0"/>
        <w:adjustRightInd w:val="0"/>
        <w:jc w:val="center"/>
      </w:pPr>
      <w:r>
        <w:t>(nazwa straży gminnej/miejskiej i nazwa gminy/miasta)</w:t>
      </w:r>
    </w:p>
    <w:p w:rsidR="00C42F08" w:rsidRDefault="00C42F08">
      <w:pPr>
        <w:autoSpaceDE w:val="0"/>
        <w:autoSpaceDN w:val="0"/>
        <w:adjustRightInd w:val="0"/>
        <w:jc w:val="center"/>
        <w:rPr>
          <w:b/>
          <w:bCs/>
        </w:rPr>
      </w:pPr>
    </w:p>
    <w:p w:rsidR="00C42F08" w:rsidRDefault="00C47ABA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według </w:t>
      </w:r>
      <w:r w:rsidR="00AF5BA2">
        <w:rPr>
          <w:b/>
          <w:bCs/>
        </w:rPr>
        <w:t>stanu na dzień  31.12.2012</w:t>
      </w:r>
      <w:r>
        <w:rPr>
          <w:b/>
          <w:bCs/>
        </w:rPr>
        <w:t xml:space="preserve"> r.</w:t>
      </w:r>
    </w:p>
    <w:p w:rsidR="00C42F08" w:rsidRDefault="00AF5BA2">
      <w:pPr>
        <w:autoSpaceDE w:val="0"/>
        <w:autoSpaceDN w:val="0"/>
        <w:adjustRightInd w:val="0"/>
        <w:spacing w:before="240"/>
        <w:jc w:val="both"/>
      </w:pPr>
      <w:r>
        <w:t>Adres  34-700  Rabka-Zdrój  ul. Parkowa 2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>
        <w:t>Numery te</w:t>
      </w:r>
      <w:r w:rsidR="00AF5BA2">
        <w:t>lefonów  18 26 79</w:t>
      </w:r>
      <w:r w:rsidR="0044634F">
        <w:t> </w:t>
      </w:r>
      <w:r w:rsidR="00AF5BA2">
        <w:t>263</w:t>
      </w:r>
      <w:r w:rsidR="0044634F">
        <w:t xml:space="preserve"> </w:t>
      </w:r>
      <w:r w:rsidR="0019140B">
        <w:t xml:space="preserve"> lub centrala 18 26 76 440  wew. 307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>
        <w:t>Numery fak</w:t>
      </w:r>
      <w:r w:rsidR="00AF5BA2">
        <w:t>sów 18 26 91 555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>
        <w:t>Adres poczty elektro</w:t>
      </w:r>
      <w:r w:rsidR="00AF5BA2">
        <w:t>nicznej  sm@rabka.pl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 w:rsidRPr="0019140B">
        <w:rPr>
          <w:strike/>
        </w:rPr>
        <w:t>Samodzielna jednostka organizacyjna</w:t>
      </w:r>
      <w:r>
        <w:t>/jednostka organizacyjna w strukturze urzędu gminy*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>Data powoła</w:t>
      </w:r>
      <w:r w:rsidR="0019140B">
        <w:t>nia  23  listopada 1990 r.</w:t>
      </w:r>
    </w:p>
    <w:p w:rsidR="00C42F08" w:rsidRDefault="00C42F08">
      <w:pPr>
        <w:rPr>
          <w:rFonts w:ascii="Arial" w:hAnsi="Arial" w:cs="Arial"/>
          <w:b/>
        </w:rPr>
      </w:pPr>
    </w:p>
    <w:p w:rsidR="00C42F08" w:rsidRDefault="00C47ABA">
      <w:pPr>
        <w:autoSpaceDE w:val="0"/>
        <w:autoSpaceDN w:val="0"/>
        <w:adjustRightInd w:val="0"/>
        <w:spacing w:before="240"/>
        <w:ind w:right="-1008"/>
        <w:jc w:val="center"/>
      </w:pPr>
      <w:r>
        <w:rPr>
          <w:b/>
          <w:bCs/>
        </w:rPr>
        <w:t>Część I</w:t>
      </w:r>
    </w:p>
    <w:p w:rsidR="00C42F08" w:rsidRDefault="00C42F08">
      <w:pPr>
        <w:jc w:val="both"/>
      </w:pPr>
    </w:p>
    <w:p w:rsidR="00C42F08" w:rsidRDefault="00C42F08">
      <w:pPr>
        <w:rPr>
          <w:b/>
        </w:rPr>
      </w:pPr>
    </w:p>
    <w:p w:rsidR="00C42F08" w:rsidRDefault="00C47ABA">
      <w:pPr>
        <w:rPr>
          <w:b/>
        </w:rPr>
      </w:pPr>
      <w:r>
        <w:rPr>
          <w:b/>
        </w:rPr>
        <w:t>Liczba oddziałów</w:t>
      </w:r>
    </w:p>
    <w:p w:rsidR="00C42F08" w:rsidRDefault="00C42F08"/>
    <w:p w:rsidR="00C42F08" w:rsidRDefault="00C42F08">
      <w:pPr>
        <w:pStyle w:val="Tekstpodstawowy"/>
        <w:jc w:val="both"/>
        <w:rPr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2700"/>
        <w:gridCol w:w="2700"/>
        <w:gridCol w:w="3060"/>
      </w:tblGrid>
      <w:tr w:rsidR="00C42F08">
        <w:trPr>
          <w:cantSplit/>
        </w:trPr>
        <w:tc>
          <w:tcPr>
            <w:tcW w:w="1150" w:type="dxa"/>
            <w:vMerge w:val="restart"/>
            <w:vAlign w:val="center"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400" w:type="dxa"/>
            <w:gridSpan w:val="2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oddziału straży, jej siedziba (adres) </w:t>
            </w:r>
            <w:r>
              <w:rPr>
                <w:b/>
                <w:sz w:val="24"/>
                <w:szCs w:val="24"/>
              </w:rPr>
              <w:br/>
              <w:t xml:space="preserve">i charakter </w:t>
            </w:r>
          </w:p>
        </w:tc>
        <w:tc>
          <w:tcPr>
            <w:tcW w:w="3060" w:type="dxa"/>
            <w:vMerge w:val="restart"/>
            <w:vAlign w:val="center"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etatów</w:t>
            </w: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</w:tr>
      <w:tr w:rsidR="00C42F08">
        <w:trPr>
          <w:cantSplit/>
          <w:trHeight w:val="1027"/>
        </w:trPr>
        <w:tc>
          <w:tcPr>
            <w:tcW w:w="1150" w:type="dxa"/>
            <w:vMerge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miejska</w:t>
            </w:r>
          </w:p>
        </w:tc>
        <w:tc>
          <w:tcPr>
            <w:tcW w:w="2700" w:type="dxa"/>
            <w:vAlign w:val="center"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gminna</w:t>
            </w: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70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Default="00E27BBE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42F08" w:rsidRDefault="00C42F08">
      <w:pPr>
        <w:autoSpaceDE w:val="0"/>
        <w:autoSpaceDN w:val="0"/>
        <w:adjustRightInd w:val="0"/>
        <w:ind w:left="708"/>
        <w:jc w:val="center"/>
        <w:rPr>
          <w:b/>
          <w:bCs/>
        </w:rPr>
      </w:pPr>
    </w:p>
    <w:p w:rsidR="00C42F08" w:rsidRDefault="00C42F08">
      <w:pPr>
        <w:autoSpaceDE w:val="0"/>
        <w:autoSpaceDN w:val="0"/>
        <w:adjustRightInd w:val="0"/>
        <w:ind w:left="708"/>
        <w:jc w:val="center"/>
      </w:pPr>
    </w:p>
    <w:p w:rsidR="00C42F08" w:rsidRDefault="00C42F08">
      <w:pPr>
        <w:autoSpaceDE w:val="0"/>
        <w:autoSpaceDN w:val="0"/>
        <w:adjustRightInd w:val="0"/>
        <w:ind w:left="708"/>
        <w:jc w:val="center"/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1620"/>
        <w:gridCol w:w="1620"/>
        <w:gridCol w:w="1440"/>
        <w:gridCol w:w="1440"/>
        <w:gridCol w:w="1440"/>
      </w:tblGrid>
      <w:tr w:rsidR="00C42F08">
        <w:trPr>
          <w:cantSplit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w straży gminnej (miejskiej)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Liczba etatów na poszczególnych stanowiskach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cantSplit/>
        </w:trPr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pełny etat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inny wymiar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komendant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BBE">
              <w:rPr>
                <w:sz w:val="22"/>
                <w:szCs w:val="22"/>
              </w:rPr>
              <w:t xml:space="preserve">      1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komendanta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BBE">
              <w:rPr>
                <w:sz w:val="22"/>
                <w:szCs w:val="22"/>
              </w:rPr>
              <w:t xml:space="preserve">      1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naczelnika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kierownika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inspektor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BBE">
              <w:rPr>
                <w:sz w:val="22"/>
                <w:szCs w:val="22"/>
              </w:rPr>
              <w:t xml:space="preserve">     2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inspektor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27BBE">
              <w:rPr>
                <w:sz w:val="22"/>
                <w:szCs w:val="22"/>
              </w:rPr>
              <w:t xml:space="preserve">     1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specjalista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specjalista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strażnik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strażnik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strażnik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aplikant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 strażnicy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B6274">
              <w:rPr>
                <w:sz w:val="22"/>
                <w:szCs w:val="22"/>
              </w:rPr>
              <w:t xml:space="preserve">   5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urzędnicze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E27B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pomocnicze i obsługi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E27B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etatów ogółem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E27BB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7770F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42F08" w:rsidRDefault="00C42F08">
      <w:pPr>
        <w:autoSpaceDE w:val="0"/>
        <w:autoSpaceDN w:val="0"/>
        <w:adjustRightInd w:val="0"/>
        <w:rPr>
          <w:sz w:val="22"/>
          <w:szCs w:val="22"/>
        </w:rPr>
      </w:pPr>
    </w:p>
    <w:p w:rsidR="00C42F08" w:rsidRDefault="00C42F08">
      <w:pPr>
        <w:rPr>
          <w:rFonts w:ascii="Arial" w:hAnsi="Arial" w:cs="Arial"/>
          <w:b/>
        </w:rPr>
      </w:pPr>
    </w:p>
    <w:p w:rsidR="00C42F08" w:rsidRDefault="00C42F08">
      <w:pPr>
        <w:rPr>
          <w:b/>
        </w:rPr>
      </w:pPr>
    </w:p>
    <w:p w:rsidR="00C42F08" w:rsidRDefault="00C47ABA">
      <w:pPr>
        <w:rPr>
          <w:b/>
        </w:rPr>
      </w:pPr>
      <w:r>
        <w:rPr>
          <w:b/>
        </w:rPr>
        <w:lastRenderedPageBreak/>
        <w:t>Wykształcenie strażników</w:t>
      </w:r>
    </w:p>
    <w:p w:rsidR="00C42F08" w:rsidRDefault="00C42F08"/>
    <w:p w:rsidR="00C42F08" w:rsidRDefault="00C42F08"/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340"/>
        <w:gridCol w:w="2160"/>
        <w:gridCol w:w="2160"/>
        <w:gridCol w:w="2520"/>
      </w:tblGrid>
      <w:tr w:rsidR="00C42F08">
        <w:trPr>
          <w:cantSplit/>
          <w:trHeight w:val="276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Wykształcenie</w:t>
            </w: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wyższe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średnie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podstawowe</w:t>
            </w: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Komendant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E2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30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Komendanta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E2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naczelnika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kierownika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inspektor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E2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4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 inspektor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E27B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specjalista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specjalista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28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strażnik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41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Strażnik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strażnik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37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82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Razem strażnicy </w:t>
            </w:r>
            <w:r>
              <w:rPr>
                <w:sz w:val="22"/>
                <w:szCs w:val="22"/>
              </w:rPr>
              <w:t xml:space="preserve">(suma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1–16)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621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B7A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2F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trHeight w:val="40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Stanowiska urzędnicze, pomocnicze i </w:t>
            </w:r>
            <w:proofErr w:type="spellStart"/>
            <w:r>
              <w:rPr>
                <w:sz w:val="22"/>
                <w:szCs w:val="22"/>
              </w:rPr>
              <w:t>obslugi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trHeight w:val="6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621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621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2F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42F08" w:rsidRDefault="00C42F08"/>
    <w:p w:rsidR="00C42F08" w:rsidRDefault="00C42F08"/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7ABA">
      <w:pPr>
        <w:autoSpaceDE w:val="0"/>
        <w:autoSpaceDN w:val="0"/>
        <w:adjustRightInd w:val="0"/>
        <w:spacing w:before="240"/>
        <w:jc w:val="center"/>
      </w:pPr>
      <w:r>
        <w:rPr>
          <w:b/>
          <w:bCs/>
        </w:rPr>
        <w:lastRenderedPageBreak/>
        <w:t>Część II</w:t>
      </w:r>
    </w:p>
    <w:p w:rsidR="00C42F08" w:rsidRDefault="00C47A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Ewidencja wyposażenia</w:t>
      </w:r>
    </w:p>
    <w:p w:rsidR="00C42F08" w:rsidRDefault="00C42F0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6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6"/>
        <w:gridCol w:w="6984"/>
        <w:gridCol w:w="1825"/>
      </w:tblGrid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Wyposażenie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Liczba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kajdanki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50131">
              <w:rPr>
                <w:sz w:val="22"/>
                <w:szCs w:val="22"/>
              </w:rPr>
              <w:t xml:space="preserve">    5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pałki obronne wielofunkcyjne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50131">
              <w:rPr>
                <w:sz w:val="22"/>
                <w:szCs w:val="22"/>
              </w:rPr>
              <w:t xml:space="preserve">    5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psy służbowe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50131">
              <w:rPr>
                <w:sz w:val="22"/>
                <w:szCs w:val="22"/>
              </w:rPr>
              <w:t xml:space="preserve">    0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konie służbowe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1501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  <w:r w:rsidR="00C47ABA"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przedmioty przeznaczone do obezwładniania osób za pomocą energii elektrycznej, na które jest wymagane pozwolenie na broń w rozumieniu przepisów ustawy z dnia 21 maja 1999 r. o broni i amunicji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3B2F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przedmioty przeznaczone do obezwładniania osób za pomocą energii elektrycznej, na które nie jest wymagane pozwolenie na broń w rozumieniu przepisów ustawy z dnia 21 maja 1999 r. o broni i amunicji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3B2F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ręczne miotacze gazu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3B2F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5</w:t>
            </w:r>
            <w:r w:rsidR="00C47ABA"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broń palna bojowa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2FEF">
              <w:rPr>
                <w:sz w:val="22"/>
                <w:szCs w:val="22"/>
              </w:rPr>
              <w:t xml:space="preserve">    0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urządzenia rejestrujące, o których mowa w art. 2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59 ustawy z dnia </w:t>
            </w:r>
            <w:r>
              <w:rPr>
                <w:sz w:val="22"/>
                <w:szCs w:val="22"/>
              </w:rPr>
              <w:br/>
              <w:t xml:space="preserve"> 20 czerwca 1997 r. - Prawo o ruchu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2FEF">
              <w:rPr>
                <w:sz w:val="22"/>
                <w:szCs w:val="22"/>
              </w:rPr>
              <w:t xml:space="preserve">    1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środki techniczne służące do obserwowania i rejestrowania obrazu zdarzeń   w miejscach publicznych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2FEF">
              <w:rPr>
                <w:sz w:val="22"/>
                <w:szCs w:val="22"/>
              </w:rPr>
              <w:t xml:space="preserve">    4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pojazdy: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2FEF">
              <w:rPr>
                <w:sz w:val="22"/>
                <w:szCs w:val="22"/>
              </w:rPr>
              <w:t xml:space="preserve">    1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a) samochody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2FEF">
              <w:rPr>
                <w:sz w:val="22"/>
                <w:szCs w:val="22"/>
              </w:rPr>
              <w:t xml:space="preserve">    1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b) motocykle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2FEF">
              <w:rPr>
                <w:sz w:val="22"/>
                <w:szCs w:val="22"/>
              </w:rPr>
              <w:t xml:space="preserve">    0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c) skutery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3B2F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  <w:r w:rsidR="00C47ABA"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d) rowery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3B2FE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  <w:r w:rsidR="00C47ABA"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42F08" w:rsidRDefault="00C42F08">
      <w:pPr>
        <w:autoSpaceDE w:val="0"/>
        <w:autoSpaceDN w:val="0"/>
        <w:adjustRightInd w:val="0"/>
        <w:rPr>
          <w:rFonts w:ascii="Arial" w:hAnsi="Arial"/>
        </w:rPr>
      </w:pPr>
    </w:p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>
      <w:pPr>
        <w:jc w:val="both"/>
        <w:rPr>
          <w:b/>
          <w:sz w:val="22"/>
          <w:szCs w:val="22"/>
        </w:rPr>
      </w:pPr>
    </w:p>
    <w:p w:rsidR="00C42F08" w:rsidRDefault="00C47AB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Część III</w:t>
      </w:r>
    </w:p>
    <w:p w:rsidR="00C42F08" w:rsidRDefault="00C42F0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42F08" w:rsidRDefault="00C47AB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Ewidencja wyników działań straży</w:t>
      </w:r>
    </w:p>
    <w:p w:rsidR="00C42F08" w:rsidRDefault="00C42F0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"/>
        <w:gridCol w:w="2520"/>
        <w:gridCol w:w="1260"/>
        <w:gridCol w:w="900"/>
        <w:gridCol w:w="900"/>
        <w:gridCol w:w="900"/>
        <w:gridCol w:w="1080"/>
        <w:gridCol w:w="1110"/>
      </w:tblGrid>
      <w:tr w:rsidR="00C42F08">
        <w:trPr>
          <w:trHeight w:val="90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Rodzaje wykroczeń zawartych w: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Środki oddziaływania wychowawczego (art. 41 </w:t>
            </w:r>
            <w:proofErr w:type="spellStart"/>
            <w:r>
              <w:rPr>
                <w:b/>
                <w:bCs/>
                <w:sz w:val="16"/>
                <w:szCs w:val="16"/>
              </w:rPr>
              <w:t>k.w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Mandat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Wnioski do sądu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Sprawy przekazane innym organom lub instytucjom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ind w:left="-1300" w:right="4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Razem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liczba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kwota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Kodeks wykroczeń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504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porządkowi i spokojowi publicznemu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instytucjom państwowym, samorządowym i społecznym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bezpieczeństwu osób i mienia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bezpieczeństwu i porządkowi w komunikacji, w tym: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D48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390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ujawnione przez urządzenia rejestrujące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D48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naruszenia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76BD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DD48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osobie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zdrowiu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mieniu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interesom konsumentów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obyczajności publicznej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urządzeniom użytku publicznego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szkodnictwo leśne, polne i ogrodowe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przepisach wprowadzających Kodeks pracy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wychowaniu w trzeźwości </w:t>
            </w:r>
            <w:r>
              <w:rPr>
                <w:sz w:val="16"/>
                <w:szCs w:val="16"/>
              </w:rPr>
              <w:br/>
              <w:t>i przeciwdziałaniu alkoholizmowi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zdrowia przed następstwami używania tytoniu </w:t>
            </w:r>
            <w:r>
              <w:rPr>
                <w:sz w:val="16"/>
                <w:szCs w:val="16"/>
              </w:rPr>
              <w:br/>
              <w:t>i wyrobów tytoniowych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utrzymaniu czystości </w:t>
            </w:r>
            <w:r>
              <w:rPr>
                <w:sz w:val="16"/>
                <w:szCs w:val="16"/>
              </w:rPr>
              <w:br/>
              <w:t>i porządku w gminach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zwierząt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odpadach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Prawo ochrony środowiska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Prawo o miarach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Prawo wodne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publicznym transporcie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zabytków i opiece nad zabytkami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zdrowia zwierząt oraz zwalczaniu chorób zakaźnych zwierząt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7F40E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przyrody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recyklingu pojazdów wycofanych z eksploatacji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lecznictwie uzdrowiskowym, uzdrowiskach i obszarach ochrony uzdrowiskowej oraz o gminach uzdrowiskowych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zużytym sprzęcie elektrycznym i elektronicznym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bateriach i akumulatorach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Kodeks wyborczy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aktach prawa miejscowego (przepisy porządkowe)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innych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3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2F0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OGÓŁEM</w:t>
            </w:r>
          </w:p>
          <w:p w:rsidR="00C42F08" w:rsidRDefault="00C42F0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</w:t>
            </w:r>
          </w:p>
        </w:tc>
      </w:tr>
    </w:tbl>
    <w:p w:rsidR="00C42F08" w:rsidRDefault="00C42F08">
      <w:pPr>
        <w:autoSpaceDE w:val="0"/>
        <w:autoSpaceDN w:val="0"/>
        <w:adjustRightInd w:val="0"/>
        <w:rPr>
          <w:rFonts w:ascii="Arial" w:hAnsi="Arial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"/>
        <w:gridCol w:w="6540"/>
        <w:gridCol w:w="2160"/>
      </w:tblGrid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Pozostałe wyniki działania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Liczba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 unieruchomione przez zastosowanie urządzenia do blokowania kół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 usunięte z drogi, w tym: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6CF8">
              <w:rPr>
                <w:sz w:val="20"/>
                <w:szCs w:val="20"/>
              </w:rPr>
              <w:t>1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a) na podstawie art. 50a ustawy z dnia 20 czerwca 1997 r. - Prawo o ruchu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Default="00126C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2F08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b) na podstawie art. 130a ustawy z dnia 20 czerwca 1997 r. - Prawo o ruchu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 odnalezione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doprowadzone do izby wytrzeźwień lub miejsca zamieszkania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0555">
              <w:rPr>
                <w:sz w:val="20"/>
                <w:szCs w:val="20"/>
              </w:rPr>
              <w:t>84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ujawnione przestępstwa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ujęte i przekazane Policji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0555">
              <w:rPr>
                <w:sz w:val="20"/>
                <w:szCs w:val="20"/>
              </w:rPr>
              <w:t>5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zabezpieczenie miejsca przestępstwa, katastrofy lub innego podobnego zdarzenia albo miejsca zagrożonego takim zdarzeniem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Default="001C0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chronione obiekty komunalne i urządzenia użyteczności publicznej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C0555">
              <w:rPr>
                <w:sz w:val="20"/>
                <w:szCs w:val="20"/>
              </w:rPr>
              <w:t>3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konwojowanie dokumentów, przedmiotów wartościowych lub wartości pieniężnych na potrzeby gminy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Default="001C05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kontrola osobista, przeglądanie zawartości podręcznych bagaży osoby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42F08" w:rsidRDefault="00C42F08">
      <w:pPr>
        <w:autoSpaceDE w:val="0"/>
        <w:autoSpaceDN w:val="0"/>
        <w:adjustRightInd w:val="0"/>
        <w:rPr>
          <w:sz w:val="16"/>
          <w:szCs w:val="16"/>
        </w:rPr>
      </w:pPr>
    </w:p>
    <w:p w:rsidR="00C42F08" w:rsidRDefault="00C42F08">
      <w:pPr>
        <w:rPr>
          <w:rFonts w:ascii="Arial" w:hAnsi="Arial" w:cs="Arial"/>
        </w:rPr>
      </w:pPr>
    </w:p>
    <w:p w:rsidR="00C42F08" w:rsidRDefault="00C47ABA">
      <w:pPr>
        <w:rPr>
          <w:b/>
        </w:rPr>
      </w:pPr>
      <w:r>
        <w:rPr>
          <w:b/>
        </w:rPr>
        <w:t>Współpraca straży z Policją</w:t>
      </w:r>
    </w:p>
    <w:p w:rsidR="00C42F08" w:rsidRDefault="00C42F08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6"/>
        <w:gridCol w:w="2018"/>
        <w:gridCol w:w="6624"/>
      </w:tblGrid>
      <w:tr w:rsidR="00C42F08">
        <w:tc>
          <w:tcPr>
            <w:tcW w:w="826" w:type="dxa"/>
          </w:tcPr>
          <w:p w:rsidR="00C42F08" w:rsidRDefault="00C47ABA">
            <w:pPr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018" w:type="dxa"/>
          </w:tcPr>
          <w:p w:rsidR="00C42F08" w:rsidRDefault="00C42F08">
            <w:pPr>
              <w:rPr>
                <w:sz w:val="22"/>
                <w:szCs w:val="22"/>
              </w:rPr>
            </w:pP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przedsięwzięcia</w:t>
            </w:r>
          </w:p>
          <w:p w:rsidR="00C42F08" w:rsidRDefault="00C42F08">
            <w:pPr>
              <w:rPr>
                <w:sz w:val="22"/>
                <w:szCs w:val="22"/>
              </w:rPr>
            </w:pPr>
          </w:p>
        </w:tc>
        <w:tc>
          <w:tcPr>
            <w:tcW w:w="6624" w:type="dxa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Krótka informacja dotycząca przedsięwzięcia</w:t>
            </w: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Patrole mieszane</w:t>
            </w: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(strażnik i policjant) -ogólny opis z podaniem liczby wspólnych patroli </w:t>
            </w:r>
            <w:r>
              <w:rPr>
                <w:sz w:val="22"/>
                <w:szCs w:val="22"/>
              </w:rPr>
              <w:br/>
              <w:t>w ciągu roku</w:t>
            </w:r>
          </w:p>
        </w:tc>
        <w:tc>
          <w:tcPr>
            <w:tcW w:w="6624" w:type="dxa"/>
          </w:tcPr>
          <w:p w:rsidR="00C42F0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Wspólne patrole z funkcjonariuszami KP  Rabka-Zdrój – </w:t>
            </w:r>
          </w:p>
          <w:p w:rsidR="00AE0AF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Ochrona miejsc publicznych podczas  uroczystości imprez masowych,</w:t>
            </w:r>
          </w:p>
          <w:p w:rsidR="00AE0AF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zgromadzeń: SYLWESTER, BOŻE CIAŁO, PAROWOZJADA, PRZEDSIĘBIORCY PODHALA DZIECIOM, FESTIWAL KARPACKI, DZIEŃ DZIECKA, WAKACYJNE WIECZORKI TANECZNE</w:t>
            </w:r>
            <w:r w:rsidR="004B2F0F">
              <w:rPr>
                <w:sz w:val="22"/>
                <w:szCs w:val="22"/>
              </w:rPr>
              <w:t>, Mecz piłki nożnej  WIERCHY RABKA – PODHALE,</w:t>
            </w:r>
          </w:p>
          <w:p w:rsidR="004B2F0F" w:rsidRDefault="004B2F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Zgromadzenie PROTEST SZPITALA MIEJSKIEGO W RABCE-ZDROJU</w:t>
            </w:r>
            <w:r w:rsidR="00150131">
              <w:rPr>
                <w:sz w:val="22"/>
                <w:szCs w:val="22"/>
              </w:rPr>
              <w:t>, Koncert zespołu  INO  ROZ.</w:t>
            </w:r>
            <w:r w:rsidR="00DD390F">
              <w:rPr>
                <w:sz w:val="22"/>
                <w:szCs w:val="22"/>
              </w:rPr>
              <w:t xml:space="preserve"> Sytuacje  kryzysowe.</w:t>
            </w: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Szkolenia</w:t>
            </w:r>
          </w:p>
        </w:tc>
        <w:tc>
          <w:tcPr>
            <w:tcW w:w="6624" w:type="dxa"/>
          </w:tcPr>
          <w:p w:rsidR="00C42F08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10A42">
              <w:rPr>
                <w:sz w:val="22"/>
                <w:szCs w:val="22"/>
              </w:rPr>
              <w:t>Język migowy – stopień podstawowy</w:t>
            </w:r>
          </w:p>
          <w:p w:rsidR="00110A42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10A42">
              <w:rPr>
                <w:sz w:val="22"/>
                <w:szCs w:val="22"/>
              </w:rPr>
              <w:t>TOB3CIT – Odświeżamy nasze Miasto</w:t>
            </w:r>
          </w:p>
          <w:p w:rsidR="00110A42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10A42">
              <w:rPr>
                <w:sz w:val="22"/>
                <w:szCs w:val="22"/>
              </w:rPr>
              <w:t>Transport drogowy – przeprowadzanie kontroli przez straże  miejskie</w:t>
            </w:r>
          </w:p>
          <w:p w:rsidR="00110A42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110A42">
              <w:rPr>
                <w:sz w:val="22"/>
                <w:szCs w:val="22"/>
              </w:rPr>
              <w:t>Uprawnienia i obowiązki straży miejskiej w postępowaniu mandatowym</w:t>
            </w:r>
          </w:p>
          <w:p w:rsidR="00110A42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110A42">
              <w:rPr>
                <w:sz w:val="22"/>
                <w:szCs w:val="22"/>
              </w:rPr>
              <w:t>Procedury postępowania z towarem i problem handlu na terenach gminnych i prywatnych</w:t>
            </w:r>
          </w:p>
          <w:p w:rsidR="00110A42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110A42">
              <w:rPr>
                <w:sz w:val="22"/>
                <w:szCs w:val="22"/>
              </w:rPr>
              <w:t>Oskarżyciel publiczny z elementami profesjonalnej obsługi klienta</w:t>
            </w:r>
          </w:p>
          <w:p w:rsidR="00A34FDA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6.Bezpieczeństwo imprez masowych</w:t>
            </w:r>
          </w:p>
          <w:p w:rsidR="00A34FDA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7.Sytuacja kryzysowa związana z ewakuacją budynków w związku z podłożeniem ładunku wybuchowego, pożaru i innych sytuacji kryzysowych</w:t>
            </w:r>
          </w:p>
          <w:p w:rsidR="00A34FDA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8.BHP w miejscu pracy</w:t>
            </w:r>
          </w:p>
          <w:p w:rsidR="00A34FDA" w:rsidRDefault="00A34F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9.Ochrona zwierząt w gminie po zmianie Ustawy o ochronie zwierząt</w:t>
            </w:r>
          </w:p>
          <w:p w:rsidR="00A10118" w:rsidRDefault="00A10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10.Przeciwdziałanie przemocy w rodzinie – Zespół Interdyscyplinarny</w:t>
            </w:r>
          </w:p>
          <w:p w:rsidR="00DD390F" w:rsidRDefault="00DD3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11.Savoir  -  </w:t>
            </w:r>
            <w:proofErr w:type="spellStart"/>
            <w:r>
              <w:rPr>
                <w:sz w:val="22"/>
                <w:szCs w:val="22"/>
              </w:rPr>
              <w:t>vivre</w:t>
            </w:r>
            <w:proofErr w:type="spellEnd"/>
            <w:r>
              <w:rPr>
                <w:sz w:val="22"/>
                <w:szCs w:val="22"/>
              </w:rPr>
              <w:t xml:space="preserve">  zachowania  w  szczególnych  sytuacjach</w:t>
            </w:r>
          </w:p>
          <w:p w:rsidR="00A34FDA" w:rsidRDefault="00A34FDA">
            <w:pPr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Akcje prewencyjne, z podaniem liczby zaangażowanych strażników i liczby akcji</w:t>
            </w:r>
          </w:p>
        </w:tc>
        <w:tc>
          <w:tcPr>
            <w:tcW w:w="6624" w:type="dxa"/>
          </w:tcPr>
          <w:p w:rsidR="00C42F08" w:rsidRDefault="00B9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Bezpieczna Droga do Szkoły – 4 strażników / mc – wrzesień /</w:t>
            </w:r>
          </w:p>
          <w:p w:rsidR="00B92754" w:rsidRDefault="00B9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Bezpieczne Ferie – 4 strażników / okres ferii zimowych /</w:t>
            </w:r>
          </w:p>
          <w:p w:rsidR="00B92754" w:rsidRDefault="00B9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Znicz – 2 strażników / </w:t>
            </w:r>
            <w:r w:rsidR="00AE0AF8">
              <w:rPr>
                <w:sz w:val="22"/>
                <w:szCs w:val="22"/>
              </w:rPr>
              <w:t>1</w:t>
            </w:r>
            <w:r w:rsidR="004B2F0F">
              <w:rPr>
                <w:sz w:val="22"/>
                <w:szCs w:val="22"/>
              </w:rPr>
              <w:t>,2</w:t>
            </w:r>
            <w:r w:rsidR="00AE0AF8">
              <w:rPr>
                <w:sz w:val="22"/>
                <w:szCs w:val="22"/>
              </w:rPr>
              <w:t xml:space="preserve"> listopada /</w:t>
            </w:r>
          </w:p>
          <w:p w:rsidR="00AE0AF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Zima – 2 strażników / wyciągi narciarskie /</w:t>
            </w:r>
          </w:p>
          <w:p w:rsidR="00150131" w:rsidRDefault="00150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Stop 18 – sprzedaż</w:t>
            </w:r>
            <w:r w:rsidR="00305A69">
              <w:rPr>
                <w:sz w:val="22"/>
                <w:szCs w:val="22"/>
              </w:rPr>
              <w:t xml:space="preserve">  wyrobów  tytoniowych</w:t>
            </w:r>
            <w:r>
              <w:rPr>
                <w:sz w:val="22"/>
                <w:szCs w:val="22"/>
              </w:rPr>
              <w:t xml:space="preserve"> </w:t>
            </w:r>
            <w:r w:rsidR="00305A69">
              <w:rPr>
                <w:sz w:val="22"/>
                <w:szCs w:val="22"/>
              </w:rPr>
              <w:t xml:space="preserve"> / 2 strażników /</w:t>
            </w:r>
            <w:r>
              <w:rPr>
                <w:sz w:val="22"/>
                <w:szCs w:val="22"/>
              </w:rPr>
              <w:t xml:space="preserve"> </w:t>
            </w:r>
          </w:p>
          <w:p w:rsidR="00305A69" w:rsidRDefault="0030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TOB3CIT – odświeżamy nasze miasto / 2 strażników /</w:t>
            </w: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wspólne inicjatywy</w:t>
            </w:r>
          </w:p>
        </w:tc>
        <w:tc>
          <w:tcPr>
            <w:tcW w:w="6624" w:type="dxa"/>
          </w:tcPr>
          <w:p w:rsidR="00C42F0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bez przemocy  -  PPU  Rabka-Zdrój</w:t>
            </w:r>
          </w:p>
          <w:p w:rsidR="00AE0AF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Zawody strzeleckie – strzelnica LOK w Nowym Targu</w:t>
            </w:r>
          </w:p>
        </w:tc>
      </w:tr>
    </w:tbl>
    <w:p w:rsidR="00C42F08" w:rsidRDefault="00C42F08">
      <w:pPr>
        <w:rPr>
          <w:rFonts w:ascii="Arial" w:hAnsi="Arial" w:cs="Arial"/>
        </w:rPr>
      </w:pPr>
    </w:p>
    <w:p w:rsidR="00C42F08" w:rsidRDefault="00C42F08">
      <w:pPr>
        <w:rPr>
          <w:rFonts w:ascii="Arial" w:hAnsi="Arial" w:cs="Arial"/>
        </w:rPr>
      </w:pPr>
    </w:p>
    <w:p w:rsidR="00150131" w:rsidRDefault="00150131">
      <w:pPr>
        <w:rPr>
          <w:rFonts w:ascii="Arial" w:hAnsi="Arial" w:cs="Arial"/>
        </w:rPr>
      </w:pPr>
    </w:p>
    <w:p w:rsidR="00150131" w:rsidRDefault="00150131">
      <w:pPr>
        <w:rPr>
          <w:rFonts w:ascii="Arial" w:hAnsi="Arial" w:cs="Arial"/>
        </w:rPr>
      </w:pPr>
    </w:p>
    <w:p w:rsidR="00150131" w:rsidRDefault="00150131">
      <w:pPr>
        <w:rPr>
          <w:rFonts w:ascii="Arial" w:hAnsi="Arial" w:cs="Arial"/>
        </w:rPr>
      </w:pPr>
    </w:p>
    <w:p w:rsidR="00C42F08" w:rsidRDefault="00C42F08">
      <w:pPr>
        <w:rPr>
          <w:b/>
        </w:rPr>
      </w:pPr>
    </w:p>
    <w:p w:rsidR="00C42F08" w:rsidRDefault="00C47ABA">
      <w:pPr>
        <w:rPr>
          <w:b/>
        </w:rPr>
      </w:pPr>
      <w:r>
        <w:rPr>
          <w:b/>
        </w:rPr>
        <w:t>Wypadki w służbie/pracy</w:t>
      </w:r>
    </w:p>
    <w:p w:rsidR="00C42F08" w:rsidRDefault="00C42F08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8"/>
        <w:gridCol w:w="2160"/>
      </w:tblGrid>
      <w:tr w:rsidR="00C42F08">
        <w:trPr>
          <w:trHeight w:val="877"/>
        </w:trPr>
        <w:tc>
          <w:tcPr>
            <w:tcW w:w="7308" w:type="dxa"/>
          </w:tcPr>
          <w:p w:rsidR="00C42F08" w:rsidRDefault="00C42F08">
            <w:pPr>
              <w:rPr>
                <w:sz w:val="22"/>
                <w:szCs w:val="22"/>
              </w:rPr>
            </w:pP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Wypadki ze skutkiem śmiertelnym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522"/>
        </w:trPr>
        <w:tc>
          <w:tcPr>
            <w:tcW w:w="730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Wypadki, wskutek których nastąpił trwały uszczerbek na zdrowiu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431"/>
        </w:trPr>
        <w:tc>
          <w:tcPr>
            <w:tcW w:w="730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Wypadki, wskutek których nastąpił czasowy uszczerbek na zdrowiu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332"/>
        </w:trPr>
        <w:tc>
          <w:tcPr>
            <w:tcW w:w="730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Czynna napaść na strażnika gminnego (miejskiego)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591"/>
        </w:trPr>
        <w:tc>
          <w:tcPr>
            <w:tcW w:w="7308" w:type="dxa"/>
          </w:tcPr>
          <w:p w:rsidR="00C42F08" w:rsidRDefault="00C42F08">
            <w:pPr>
              <w:rPr>
                <w:sz w:val="22"/>
                <w:szCs w:val="22"/>
              </w:rPr>
            </w:pP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</w:tbl>
    <w:p w:rsidR="00C42F08" w:rsidRDefault="00C42F08"/>
    <w:p w:rsidR="004972C8" w:rsidRDefault="00D42700">
      <w:pPr>
        <w:rPr>
          <w:rFonts w:ascii="Arial" w:hAnsi="Arial" w:cs="Arial"/>
        </w:rPr>
      </w:pPr>
      <w:r w:rsidRPr="00D42700">
        <w:rPr>
          <w:rFonts w:ascii="Arial" w:hAnsi="Arial" w:cs="Arial"/>
          <w:b/>
        </w:rPr>
        <w:t>Sporządził:</w:t>
      </w:r>
      <w:r>
        <w:rPr>
          <w:rFonts w:ascii="Arial" w:hAnsi="Arial" w:cs="Arial"/>
        </w:rPr>
        <w:t xml:space="preserve"> Kazimierz Zapała  Komendant Straży Miejskiej w Rabce-Zdroju</w:t>
      </w:r>
    </w:p>
    <w:sectPr w:rsidR="004972C8" w:rsidSect="00C42F0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F0B" w:rsidRDefault="00CC4F0B">
      <w:r>
        <w:separator/>
      </w:r>
    </w:p>
  </w:endnote>
  <w:endnote w:type="continuationSeparator" w:id="0">
    <w:p w:rsidR="00CC4F0B" w:rsidRDefault="00CC4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D2" w:rsidRDefault="00B40F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6BD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6BD2" w:rsidRDefault="00D76BD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D2" w:rsidRDefault="00B40FE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76BD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2700">
      <w:rPr>
        <w:rStyle w:val="Numerstrony"/>
        <w:noProof/>
      </w:rPr>
      <w:t>8</w:t>
    </w:r>
    <w:r>
      <w:rPr>
        <w:rStyle w:val="Numerstrony"/>
      </w:rPr>
      <w:fldChar w:fldCharType="end"/>
    </w:r>
  </w:p>
  <w:p w:rsidR="00D76BD2" w:rsidRDefault="00D76BD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F0B" w:rsidRDefault="00CC4F0B">
      <w:r>
        <w:separator/>
      </w:r>
    </w:p>
  </w:footnote>
  <w:footnote w:type="continuationSeparator" w:id="0">
    <w:p w:rsidR="00CC4F0B" w:rsidRDefault="00CC4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C55"/>
    <w:multiLevelType w:val="multilevel"/>
    <w:tmpl w:val="2312CDC2"/>
    <w:lvl w:ilvl="0">
      <w:start w:val="1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">
    <w:nsid w:val="0CC04CEA"/>
    <w:multiLevelType w:val="hybridMultilevel"/>
    <w:tmpl w:val="CEC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A2DDA"/>
    <w:multiLevelType w:val="hybridMultilevel"/>
    <w:tmpl w:val="6602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46A4C"/>
    <w:multiLevelType w:val="hybridMultilevel"/>
    <w:tmpl w:val="D3FE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1A"/>
    <w:rsid w:val="00003575"/>
    <w:rsid w:val="000617B8"/>
    <w:rsid w:val="000A64F1"/>
    <w:rsid w:val="00110A42"/>
    <w:rsid w:val="00126CF8"/>
    <w:rsid w:val="00150131"/>
    <w:rsid w:val="0019140B"/>
    <w:rsid w:val="001C0555"/>
    <w:rsid w:val="00227A22"/>
    <w:rsid w:val="002C4CF6"/>
    <w:rsid w:val="00305A69"/>
    <w:rsid w:val="0035323C"/>
    <w:rsid w:val="00376BCF"/>
    <w:rsid w:val="003B064E"/>
    <w:rsid w:val="003B2FEF"/>
    <w:rsid w:val="003C0A14"/>
    <w:rsid w:val="004306FB"/>
    <w:rsid w:val="0044634F"/>
    <w:rsid w:val="00446D13"/>
    <w:rsid w:val="004972C8"/>
    <w:rsid w:val="004B2F0F"/>
    <w:rsid w:val="00514B22"/>
    <w:rsid w:val="0055234C"/>
    <w:rsid w:val="005952E9"/>
    <w:rsid w:val="005E656F"/>
    <w:rsid w:val="005F68CE"/>
    <w:rsid w:val="00661022"/>
    <w:rsid w:val="00666159"/>
    <w:rsid w:val="007007A4"/>
    <w:rsid w:val="00731DC1"/>
    <w:rsid w:val="00733A7B"/>
    <w:rsid w:val="00753EE9"/>
    <w:rsid w:val="007A0904"/>
    <w:rsid w:val="007F17E1"/>
    <w:rsid w:val="007F40EE"/>
    <w:rsid w:val="00822DD8"/>
    <w:rsid w:val="00857CDF"/>
    <w:rsid w:val="008A6567"/>
    <w:rsid w:val="008B6274"/>
    <w:rsid w:val="008D2901"/>
    <w:rsid w:val="00966776"/>
    <w:rsid w:val="00A10118"/>
    <w:rsid w:val="00A20939"/>
    <w:rsid w:val="00A34FDA"/>
    <w:rsid w:val="00AE0AF8"/>
    <w:rsid w:val="00AE53F4"/>
    <w:rsid w:val="00AF5BA2"/>
    <w:rsid w:val="00AF6D6B"/>
    <w:rsid w:val="00B015A9"/>
    <w:rsid w:val="00B33F82"/>
    <w:rsid w:val="00B40FE0"/>
    <w:rsid w:val="00B7770F"/>
    <w:rsid w:val="00B92754"/>
    <w:rsid w:val="00B92783"/>
    <w:rsid w:val="00BA1467"/>
    <w:rsid w:val="00BF6C08"/>
    <w:rsid w:val="00C14F1A"/>
    <w:rsid w:val="00C42F08"/>
    <w:rsid w:val="00C47ABA"/>
    <w:rsid w:val="00C621A2"/>
    <w:rsid w:val="00C97961"/>
    <w:rsid w:val="00CB7AD8"/>
    <w:rsid w:val="00CC4F0B"/>
    <w:rsid w:val="00D40DED"/>
    <w:rsid w:val="00D42700"/>
    <w:rsid w:val="00D53AEA"/>
    <w:rsid w:val="00D64F84"/>
    <w:rsid w:val="00D76BD2"/>
    <w:rsid w:val="00DB0E74"/>
    <w:rsid w:val="00DB0EDC"/>
    <w:rsid w:val="00DD390F"/>
    <w:rsid w:val="00DD4866"/>
    <w:rsid w:val="00DF750F"/>
    <w:rsid w:val="00E10692"/>
    <w:rsid w:val="00E27BBE"/>
    <w:rsid w:val="00EA400D"/>
    <w:rsid w:val="00EF5309"/>
    <w:rsid w:val="00F559A9"/>
    <w:rsid w:val="00F73677"/>
    <w:rsid w:val="00F9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F08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C42F08"/>
    <w:pPr>
      <w:keepNext/>
      <w:numPr>
        <w:numId w:val="2"/>
      </w:numPr>
      <w:ind w:hanging="654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C42F08"/>
    <w:pPr>
      <w:keepNext/>
      <w:jc w:val="both"/>
      <w:outlineLvl w:val="7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42F08"/>
    <w:rPr>
      <w:sz w:val="22"/>
      <w:szCs w:val="20"/>
    </w:rPr>
  </w:style>
  <w:style w:type="paragraph" w:styleId="Stopka">
    <w:name w:val="footer"/>
    <w:basedOn w:val="Normalny"/>
    <w:semiHidden/>
    <w:rsid w:val="00C42F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2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1356</Words>
  <Characters>8136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Legenda:</vt:lpstr>
    </vt:vector>
  </TitlesOfParts>
  <Company>policja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Legenda:</dc:title>
  <dc:creator>BAF</dc:creator>
  <cp:lastModifiedBy>Kazimierz Zapała</cp:lastModifiedBy>
  <cp:revision>45</cp:revision>
  <cp:lastPrinted>2013-01-10T10:03:00Z</cp:lastPrinted>
  <dcterms:created xsi:type="dcterms:W3CDTF">2013-01-03T08:16:00Z</dcterms:created>
  <dcterms:modified xsi:type="dcterms:W3CDTF">2013-01-11T11:16:00Z</dcterms:modified>
</cp:coreProperties>
</file>